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AE85" w14:textId="77777777" w:rsidR="000179D6" w:rsidRPr="003A5820" w:rsidRDefault="000179D6" w:rsidP="000179D6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>- يقال للمتجهين أنهما متساويين إذا كان لهما نفس :</w:t>
      </w:r>
    </w:p>
    <w:p w14:paraId="4815044D" w14:textId="77777777" w:rsidR="000179D6" w:rsidRPr="003A5820" w:rsidRDefault="000179D6" w:rsidP="000179D6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أ) المقدار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ب) الإتجاه 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جـ) </w:t>
      </w:r>
      <w:r w:rsidRPr="003A5820">
        <w:rPr>
          <w:rFonts w:hint="cs"/>
          <w:b/>
          <w:bCs/>
          <w:sz w:val="28"/>
          <w:szCs w:val="28"/>
          <w:rtl/>
          <w:lang w:bidi="ar-EG"/>
        </w:rPr>
        <w:t>كل ما سبق</w:t>
      </w:r>
    </w:p>
    <w:p w14:paraId="6952CB99" w14:textId="77777777" w:rsidR="000179D6" w:rsidRPr="003A5820" w:rsidRDefault="000179D6" w:rsidP="000179D6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2- إذا تساوا متجهان </w:t>
      </w:r>
      <w:r w:rsidR="00292EE7" w:rsidRPr="00292EE7">
        <w:rPr>
          <w:b/>
          <w:bCs/>
          <w:noProof/>
          <w:position w:val="-10"/>
          <w:sz w:val="28"/>
          <w:szCs w:val="28"/>
          <w:lang w:val="ar-EG" w:bidi="ar-EG"/>
        </w:rPr>
        <w:object w:dxaOrig="840" w:dyaOrig="420" w14:anchorId="451CC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1.9pt;height:20.95pt;mso-width-percent:0;mso-height-percent:0;mso-width-percent:0;mso-height-percent:0" o:ole="">
            <v:imagedata r:id="rId4" o:title=""/>
          </v:shape>
          <o:OLEObject Type="Embed" ProgID="Equation.3" ShapeID="_x0000_i1028" DrawAspect="Content" ObjectID="_1602568597" r:id="rId5"/>
        </w:object>
      </w:r>
      <w:r w:rsidRPr="003A5820">
        <w:rPr>
          <w:rFonts w:hint="cs"/>
          <w:sz w:val="28"/>
          <w:szCs w:val="28"/>
          <w:rtl/>
          <w:lang w:bidi="ar-EG"/>
        </w:rPr>
        <w:t xml:space="preserve">   فى المقدار واختلفا فى الإتجاه فإنه يكتب :</w:t>
      </w:r>
    </w:p>
    <w:p w14:paraId="28598D51" w14:textId="77777777" w:rsidR="000179D6" w:rsidRPr="003A5820" w:rsidRDefault="000179D6" w:rsidP="000179D6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أ) </w:t>
      </w:r>
      <w:r w:rsidR="00292EE7" w:rsidRPr="00292EE7">
        <w:rPr>
          <w:b/>
          <w:bCs/>
          <w:noProof/>
          <w:position w:val="-10"/>
          <w:sz w:val="28"/>
          <w:szCs w:val="28"/>
          <w:lang w:val="ar-EG" w:bidi="ar-EG"/>
        </w:rPr>
        <w:object w:dxaOrig="1020" w:dyaOrig="420" w14:anchorId="4565AD31">
          <v:shape id="_x0000_i1027" type="#_x0000_t75" alt="" style="width:51.05pt;height:20.95pt;mso-width-percent:0;mso-height-percent:0;mso-width-percent:0;mso-height-percent:0" o:ole="">
            <v:imagedata r:id="rId6" o:title=""/>
          </v:shape>
          <o:OLEObject Type="Embed" ProgID="Equation.3" ShapeID="_x0000_i1027" DrawAspect="Content" ObjectID="_1602568598" r:id="rId7"/>
        </w:object>
      </w:r>
      <w:r w:rsidRPr="003A5820">
        <w:rPr>
          <w:rFonts w:hint="cs"/>
          <w:b/>
          <w:bCs/>
          <w:sz w:val="28"/>
          <w:szCs w:val="28"/>
          <w:rtl/>
          <w:lang w:bidi="ar-EG"/>
        </w:rPr>
        <w:tab/>
      </w:r>
      <w:r w:rsidRPr="003A5820">
        <w:rPr>
          <w:rFonts w:hint="cs"/>
          <w:b/>
          <w:bCs/>
          <w:sz w:val="28"/>
          <w:szCs w:val="28"/>
          <w:rtl/>
          <w:lang w:bidi="ar-EG"/>
        </w:rPr>
        <w:tab/>
      </w:r>
      <w:r w:rsidRPr="003A5820">
        <w:rPr>
          <w:rFonts w:hint="cs"/>
          <w:b/>
          <w:bCs/>
          <w:sz w:val="28"/>
          <w:szCs w:val="28"/>
          <w:rtl/>
          <w:lang w:bidi="ar-EG"/>
        </w:rPr>
        <w:tab/>
        <w:t xml:space="preserve">ب- </w:t>
      </w:r>
      <w:r w:rsidR="00292EE7" w:rsidRPr="00292EE7">
        <w:rPr>
          <w:b/>
          <w:bCs/>
          <w:noProof/>
          <w:position w:val="-10"/>
          <w:sz w:val="28"/>
          <w:szCs w:val="28"/>
          <w:lang w:val="ar-EG" w:bidi="ar-EG"/>
        </w:rPr>
        <w:object w:dxaOrig="940" w:dyaOrig="420" w14:anchorId="10469327">
          <v:shape id="_x0000_i1026" type="#_x0000_t75" alt="" style="width:46.95pt;height:20.95pt;mso-width-percent:0;mso-height-percent:0;mso-width-percent:0;mso-height-percent:0" o:ole="">
            <v:imagedata r:id="rId8" o:title=""/>
          </v:shape>
          <o:OLEObject Type="Embed" ProgID="Equation.3" ShapeID="_x0000_i1026" DrawAspect="Content" ObjectID="_1602568599" r:id="rId9"/>
        </w:object>
      </w:r>
      <w:r w:rsidRPr="003A5820">
        <w:rPr>
          <w:rFonts w:hint="cs"/>
          <w:b/>
          <w:bCs/>
          <w:sz w:val="28"/>
          <w:szCs w:val="28"/>
          <w:rtl/>
          <w:lang w:bidi="ar-EG"/>
        </w:rPr>
        <w:tab/>
      </w:r>
      <w:r w:rsidRPr="003A5820">
        <w:rPr>
          <w:rFonts w:hint="cs"/>
          <w:b/>
          <w:bCs/>
          <w:sz w:val="28"/>
          <w:szCs w:val="28"/>
          <w:rtl/>
          <w:lang w:bidi="ar-EG"/>
        </w:rPr>
        <w:tab/>
      </w:r>
      <w:r w:rsidRPr="003A5820">
        <w:rPr>
          <w:rFonts w:hint="cs"/>
          <w:b/>
          <w:bCs/>
          <w:sz w:val="28"/>
          <w:szCs w:val="28"/>
          <w:rtl/>
          <w:lang w:bidi="ar-EG"/>
        </w:rPr>
        <w:tab/>
        <w:t xml:space="preserve">ج- </w:t>
      </w:r>
      <w:r w:rsidR="00292EE7" w:rsidRPr="00292EE7">
        <w:rPr>
          <w:b/>
          <w:bCs/>
          <w:noProof/>
          <w:position w:val="-10"/>
          <w:sz w:val="28"/>
          <w:szCs w:val="28"/>
          <w:lang w:val="ar-EG" w:bidi="ar-EG"/>
        </w:rPr>
        <w:object w:dxaOrig="1060" w:dyaOrig="420" w14:anchorId="3FB6BE26">
          <v:shape id="_x0000_i1025" type="#_x0000_t75" alt="" style="width:52.85pt;height:20.9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02568600" r:id="rId11"/>
        </w:object>
      </w:r>
    </w:p>
    <w:p w14:paraId="0E8F2303" w14:textId="77777777" w:rsidR="000179D6" w:rsidRPr="003A5820" w:rsidRDefault="000179D6" w:rsidP="000179D6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3- حاصل ضرب متجه فى كمية قياسية موجبة هو متجه جديد يوازى المتجه الأصلى وله: </w:t>
      </w:r>
    </w:p>
    <w:p w14:paraId="243EE19D" w14:textId="77777777" w:rsidR="000179D6" w:rsidRPr="003A5820" w:rsidRDefault="000179D6" w:rsidP="000179D6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أ) نفس الإتجاه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ب) </w:t>
      </w:r>
      <w:r w:rsidRPr="003A5820">
        <w:rPr>
          <w:rFonts w:hint="cs"/>
          <w:b/>
          <w:bCs/>
          <w:sz w:val="28"/>
          <w:szCs w:val="28"/>
          <w:rtl/>
          <w:lang w:bidi="ar-EG"/>
        </w:rPr>
        <w:t>الإتجاه المضاد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>جـ) كل ما سبق</w:t>
      </w:r>
    </w:p>
    <w:p w14:paraId="1B620E5E" w14:textId="77777777" w:rsidR="000179D6" w:rsidRPr="003A5820" w:rsidRDefault="000179D6" w:rsidP="000179D6">
      <w:pPr>
        <w:bidi/>
        <w:spacing w:before="240"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>4- حاصل ضرب متجه فى كمية قياسية سالبة هو متجه جديد يوازى المتجه الأصلى وله :</w:t>
      </w:r>
    </w:p>
    <w:p w14:paraId="1BCDE6D2" w14:textId="77777777" w:rsidR="000179D6" w:rsidRPr="003A5820" w:rsidRDefault="000179D6" w:rsidP="000179D6">
      <w:pPr>
        <w:bidi/>
        <w:spacing w:line="360" w:lineRule="auto"/>
        <w:rPr>
          <w:rFonts w:hint="cs"/>
          <w:sz w:val="28"/>
          <w:szCs w:val="28"/>
          <w:rtl/>
          <w:lang w:bidi="ar-EG"/>
        </w:rPr>
      </w:pPr>
      <w:r w:rsidRPr="003A5820">
        <w:rPr>
          <w:rFonts w:hint="cs"/>
          <w:sz w:val="28"/>
          <w:szCs w:val="28"/>
          <w:rtl/>
          <w:lang w:bidi="ar-EG"/>
        </w:rPr>
        <w:t xml:space="preserve">     أ) نفسه الإتجاه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 xml:space="preserve">ب) </w:t>
      </w:r>
      <w:r w:rsidRPr="003A5820">
        <w:rPr>
          <w:rFonts w:hint="cs"/>
          <w:b/>
          <w:bCs/>
          <w:sz w:val="28"/>
          <w:szCs w:val="28"/>
          <w:rtl/>
          <w:lang w:bidi="ar-EG"/>
        </w:rPr>
        <w:t>الإتجاه المضاد</w:t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</w:r>
      <w:r w:rsidRPr="003A5820">
        <w:rPr>
          <w:rFonts w:hint="cs"/>
          <w:sz w:val="28"/>
          <w:szCs w:val="28"/>
          <w:rtl/>
          <w:lang w:bidi="ar-EG"/>
        </w:rPr>
        <w:tab/>
        <w:t>جـ) كل ما سبق</w:t>
      </w:r>
    </w:p>
    <w:p w14:paraId="640BFD05" w14:textId="77777777" w:rsidR="006E6863" w:rsidRDefault="006E6863">
      <w:pPr>
        <w:rPr>
          <w:lang w:bidi="ar-EG"/>
        </w:rPr>
      </w:pP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D6"/>
    <w:rsid w:val="000179D6"/>
    <w:rsid w:val="001A0E97"/>
    <w:rsid w:val="001D41D5"/>
    <w:rsid w:val="001F244A"/>
    <w:rsid w:val="002739F1"/>
    <w:rsid w:val="00292EE7"/>
    <w:rsid w:val="002A2951"/>
    <w:rsid w:val="002A67A5"/>
    <w:rsid w:val="003975D2"/>
    <w:rsid w:val="003B0EDB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3177"/>
  <w15:chartTrackingRefBased/>
  <w15:docId w15:val="{53E3A72F-0704-A547-9060-1C573A9F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9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2018-11-01T07:08:00Z</dcterms:created>
  <dcterms:modified xsi:type="dcterms:W3CDTF">2018-11-01T07:09:00Z</dcterms:modified>
</cp:coreProperties>
</file>